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21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07"/>
        <w:gridCol w:w="436"/>
        <w:gridCol w:w="273"/>
        <w:gridCol w:w="10"/>
        <w:gridCol w:w="1559"/>
        <w:gridCol w:w="229"/>
        <w:gridCol w:w="1040"/>
        <w:gridCol w:w="149"/>
        <w:gridCol w:w="992"/>
        <w:gridCol w:w="2552"/>
        <w:gridCol w:w="708"/>
      </w:tblGrid>
      <w:tr w:rsidR="0031793E" w:rsidRPr="008B7F9F" w:rsidTr="00E76682">
        <w:trPr>
          <w:trHeight w:val="298"/>
        </w:trPr>
        <w:tc>
          <w:tcPr>
            <w:tcW w:w="10881" w:type="dxa"/>
            <w:gridSpan w:val="12"/>
            <w:shd w:val="clear" w:color="auto" w:fill="DDD9C3"/>
          </w:tcPr>
          <w:p w:rsidR="0031793E" w:rsidRPr="008B7F9F" w:rsidRDefault="003D6015" w:rsidP="00E76682">
            <w:pPr>
              <w:rPr>
                <w:rFonts w:ascii="Calibri" w:hAnsi="Calibri" w:cs="Calibri"/>
                <w:b/>
                <w:color w:val="0000FF"/>
                <w:sz w:val="22"/>
                <w:szCs w:val="22"/>
              </w:rPr>
            </w:pPr>
            <w:proofErr w:type="spellStart"/>
            <w:r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Зубовская</w:t>
            </w:r>
            <w:proofErr w:type="spellEnd"/>
            <w:r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пл.</w:t>
            </w:r>
            <w:r w:rsidR="003608F5"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,</w:t>
            </w:r>
            <w:r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31793E"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3</w:t>
            </w:r>
            <w:r w:rsidR="003608F5"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,</w:t>
            </w:r>
            <w:r w:rsidR="0031793E"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стр</w:t>
            </w:r>
            <w:r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. </w:t>
            </w:r>
            <w:r w:rsidR="0031793E"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1,3</w:t>
            </w:r>
          </w:p>
          <w:p w:rsidR="003D6015" w:rsidRPr="008B7F9F" w:rsidRDefault="003D6015" w:rsidP="00E76682">
            <w:pPr>
              <w:rPr>
                <w:rFonts w:ascii="Calibri" w:hAnsi="Calibri" w:cs="Calibri"/>
                <w:b/>
                <w:color w:val="0000FF"/>
                <w:sz w:val="22"/>
                <w:szCs w:val="22"/>
              </w:rPr>
            </w:pPr>
          </w:p>
        </w:tc>
      </w:tr>
      <w:tr w:rsidR="0031793E" w:rsidRPr="008B7F9F" w:rsidTr="00E76682">
        <w:trPr>
          <w:trHeight w:val="2811"/>
        </w:trPr>
        <w:tc>
          <w:tcPr>
            <w:tcW w:w="10881" w:type="dxa"/>
            <w:gridSpan w:val="12"/>
            <w:shd w:val="clear" w:color="auto" w:fill="auto"/>
          </w:tcPr>
          <w:p w:rsidR="0031793E" w:rsidRPr="008B7F9F" w:rsidRDefault="001C0C84" w:rsidP="00E7668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383A9E8C" wp14:editId="3BE145B7">
                  <wp:extent cx="2238375" cy="1769110"/>
                  <wp:effectExtent l="19050" t="0" r="9525" b="0"/>
                  <wp:docPr id="2" name="Picture 2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93E" w:rsidRPr="008B7F9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color w:val="0000FF"/>
                <w:sz w:val="22"/>
                <w:szCs w:val="22"/>
              </w:rPr>
              <w:drawing>
                <wp:inline distT="0" distB="0" distL="0" distR="0" wp14:anchorId="4C3C43B0" wp14:editId="3EFD9858">
                  <wp:extent cx="1336040" cy="1775460"/>
                  <wp:effectExtent l="19050" t="0" r="0" b="0"/>
                  <wp:docPr id="3" name="Picture 3" descr="DSCN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9CA" w:rsidRPr="008B7F9F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21CA46E8" wp14:editId="680EEB13">
                  <wp:extent cx="2440305" cy="1781175"/>
                  <wp:effectExtent l="19050" t="0" r="0" b="0"/>
                  <wp:docPr id="4" name="Picture 4" descr="карта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а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0E" w:rsidRPr="008B7F9F" w:rsidTr="00E76682">
        <w:trPr>
          <w:trHeight w:val="160"/>
        </w:trPr>
        <w:tc>
          <w:tcPr>
            <w:tcW w:w="10881" w:type="dxa"/>
            <w:gridSpan w:val="12"/>
            <w:shd w:val="clear" w:color="auto" w:fill="auto"/>
            <w:vAlign w:val="center"/>
          </w:tcPr>
          <w:p w:rsidR="00C6060E" w:rsidRPr="00C95697" w:rsidRDefault="00786E67" w:rsidP="00E76682">
            <w:pPr>
              <w:rPr>
                <w:rFonts w:ascii="Calibri" w:hAnsi="Calibri" w:cs="Calibri"/>
                <w:b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 xml:space="preserve">Административное </w:t>
            </w:r>
            <w:r w:rsidR="00C6060E" w:rsidRPr="008B7F9F"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>здание</w:t>
            </w:r>
          </w:p>
        </w:tc>
      </w:tr>
      <w:tr w:rsidR="003459ED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2F2F2"/>
            <w:vAlign w:val="center"/>
          </w:tcPr>
          <w:p w:rsidR="003459ED" w:rsidRPr="008B7F9F" w:rsidRDefault="003459ED" w:rsidP="00E7668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Здание</w:t>
            </w:r>
          </w:p>
        </w:tc>
        <w:tc>
          <w:tcPr>
            <w:tcW w:w="709" w:type="dxa"/>
            <w:gridSpan w:val="2"/>
            <w:shd w:val="clear" w:color="auto" w:fill="F2F2F2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8B7F9F">
              <w:rPr>
                <w:rFonts w:ascii="Calibri" w:hAnsi="Calibri" w:cs="Calibri"/>
                <w:sz w:val="20"/>
                <w:szCs w:val="20"/>
              </w:rPr>
              <w:t>кв.м</w:t>
            </w:r>
            <w:proofErr w:type="spellEnd"/>
            <w:r w:rsidRPr="008B7F9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6531" w:type="dxa"/>
            <w:gridSpan w:val="7"/>
            <w:shd w:val="clear" w:color="auto" w:fill="F2F2F2"/>
            <w:vAlign w:val="center"/>
          </w:tcPr>
          <w:p w:rsidR="003459ED" w:rsidRPr="008B7F9F" w:rsidRDefault="003459ED" w:rsidP="00E7668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Земельный участок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8B7F9F">
              <w:rPr>
                <w:rFonts w:ascii="Calibri" w:hAnsi="Calibri" w:cs="Calibri"/>
                <w:sz w:val="20"/>
                <w:szCs w:val="20"/>
              </w:rPr>
              <w:t>кв.м</w:t>
            </w:r>
            <w:proofErr w:type="spellEnd"/>
            <w:r w:rsidRPr="008B7F9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459ED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3459ED" w:rsidRPr="008B7F9F" w:rsidRDefault="003459ED" w:rsidP="00E76682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Общая площадь здания, в том числе</w:t>
            </w:r>
            <w:r w:rsidRPr="008B7F9F">
              <w:rPr>
                <w:rFonts w:ascii="Calibri" w:hAnsi="Calibri" w:cs="Calibri"/>
                <w:sz w:val="16"/>
                <w:szCs w:val="16"/>
              </w:rPr>
              <w:t>: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b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 xml:space="preserve">7,222 </w:t>
            </w:r>
          </w:p>
        </w:tc>
        <w:tc>
          <w:tcPr>
            <w:tcW w:w="6531" w:type="dxa"/>
            <w:gridSpan w:val="7"/>
            <w:shd w:val="clear" w:color="auto" w:fill="FFFFFF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Площадь земельного участка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b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 xml:space="preserve">2,155 </w:t>
            </w:r>
          </w:p>
        </w:tc>
      </w:tr>
      <w:tr w:rsidR="003459ED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3459ED" w:rsidRPr="008B7F9F" w:rsidRDefault="003459ED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 xml:space="preserve">    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Арендопригодная</w:t>
            </w:r>
            <w:proofErr w:type="spellEnd"/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6,3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  <w:lang w:val="en-US"/>
              </w:rPr>
              <w:t>22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6531" w:type="dxa"/>
            <w:gridSpan w:val="7"/>
            <w:shd w:val="clear" w:color="auto" w:fill="FFFFFF"/>
            <w:vAlign w:val="center"/>
          </w:tcPr>
          <w:p w:rsidR="003459ED" w:rsidRPr="008B7F9F" w:rsidRDefault="0081727A" w:rsidP="00E76682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в том числе п</w:t>
            </w:r>
            <w:r w:rsidR="003459ED" w:rsidRPr="008B7F9F">
              <w:rPr>
                <w:rFonts w:ascii="Calibri" w:hAnsi="Calibri" w:cs="Calibri"/>
                <w:sz w:val="16"/>
                <w:szCs w:val="16"/>
              </w:rPr>
              <w:t>лощадь застройки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459ED" w:rsidRPr="008B7F9F" w:rsidRDefault="003459ED" w:rsidP="00E76682">
            <w:pPr>
              <w:jc w:val="right"/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  <w:lang w:val="en-US"/>
              </w:rPr>
              <w:t>1,695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</w:p>
        </w:tc>
      </w:tr>
      <w:tr w:rsidR="0097210E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sz w:val="16"/>
                <w:szCs w:val="16"/>
              </w:rPr>
              <w:t xml:space="preserve">          Полезная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97210E" w:rsidRPr="008B7F9F" w:rsidRDefault="00E76682" w:rsidP="00E76682">
            <w:pPr>
              <w:jc w:val="right"/>
              <w:rPr>
                <w:rFonts w:ascii="Calibri" w:hAnsi="Calibri" w:cs="Calibri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0000FF"/>
                <w:sz w:val="16"/>
                <w:szCs w:val="16"/>
              </w:rPr>
              <w:t>4,215</w:t>
            </w:r>
            <w:r w:rsidR="0097210E" w:rsidRPr="008B7F9F">
              <w:rPr>
                <w:rFonts w:ascii="Calibri" w:hAnsi="Calibri" w:cs="Calibri"/>
                <w:i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239" w:type="dxa"/>
            <w:gridSpan w:val="8"/>
            <w:vMerge w:val="restart"/>
            <w:shd w:val="clear" w:color="auto" w:fill="FFFFFF"/>
          </w:tcPr>
          <w:p w:rsidR="0097210E" w:rsidRPr="008B7F9F" w:rsidRDefault="0097210E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- Здания в собственности ОАО Ростелеком</w:t>
            </w:r>
          </w:p>
          <w:p w:rsidR="0097210E" w:rsidRPr="008B7F9F" w:rsidRDefault="0097210E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- Земельный участок в аренде до 2026</w:t>
            </w:r>
          </w:p>
        </w:tc>
      </w:tr>
      <w:tr w:rsidR="0097210E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sz w:val="16"/>
                <w:szCs w:val="16"/>
              </w:rPr>
              <w:t xml:space="preserve">          Общественная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jc w:val="right"/>
              <w:rPr>
                <w:rFonts w:ascii="Calibri" w:hAnsi="Calibri" w:cs="Calibri"/>
                <w:i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color w:val="0000FF"/>
                <w:sz w:val="16"/>
                <w:szCs w:val="16"/>
              </w:rPr>
              <w:t xml:space="preserve">2,469 </w:t>
            </w:r>
          </w:p>
        </w:tc>
        <w:tc>
          <w:tcPr>
            <w:tcW w:w="7239" w:type="dxa"/>
            <w:gridSpan w:val="8"/>
            <w:vMerge/>
            <w:shd w:val="clear" w:color="auto" w:fill="FFFFFF"/>
          </w:tcPr>
          <w:p w:rsidR="0097210E" w:rsidRPr="008B7F9F" w:rsidRDefault="0097210E" w:rsidP="00E76682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7210E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sz w:val="16"/>
                <w:szCs w:val="16"/>
              </w:rPr>
              <w:t xml:space="preserve">                Места общего пользования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jc w:val="right"/>
              <w:rPr>
                <w:rFonts w:ascii="Calibri" w:hAnsi="Calibri" w:cs="Calibri"/>
                <w:i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color w:val="0000FF"/>
                <w:sz w:val="16"/>
                <w:szCs w:val="16"/>
              </w:rPr>
              <w:t>2,251</w:t>
            </w:r>
          </w:p>
        </w:tc>
        <w:tc>
          <w:tcPr>
            <w:tcW w:w="7239" w:type="dxa"/>
            <w:gridSpan w:val="8"/>
            <w:vMerge w:val="restart"/>
            <w:shd w:val="clear" w:color="auto" w:fill="FFFFFF"/>
          </w:tcPr>
          <w:p w:rsidR="0097210E" w:rsidRPr="008B7F9F" w:rsidRDefault="0097210E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- Главный 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распред</w:t>
            </w:r>
            <w:proofErr w:type="spellEnd"/>
            <w:r w:rsidR="00786E6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. 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щит в совместной эксплуатации с соседним зданием, принадлежащим МГТС</w:t>
            </w:r>
          </w:p>
          <w:p w:rsidR="0097210E" w:rsidRPr="008B7F9F" w:rsidRDefault="0097210E" w:rsidP="00E76682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- Есть возможность орган</w:t>
            </w:r>
            <w:bookmarkStart w:id="0" w:name="_GoBack"/>
            <w:bookmarkEnd w:id="0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изации гостевой стоянки на 20 м/м</w:t>
            </w:r>
          </w:p>
        </w:tc>
      </w:tr>
      <w:tr w:rsidR="0097210E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sz w:val="16"/>
                <w:szCs w:val="16"/>
              </w:rPr>
              <w:t xml:space="preserve">                Техническая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jc w:val="right"/>
              <w:rPr>
                <w:rFonts w:ascii="Calibri" w:hAnsi="Calibri" w:cs="Calibri"/>
                <w:i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color w:val="0000FF"/>
                <w:sz w:val="16"/>
                <w:szCs w:val="16"/>
              </w:rPr>
              <w:t>255</w:t>
            </w:r>
          </w:p>
        </w:tc>
        <w:tc>
          <w:tcPr>
            <w:tcW w:w="7239" w:type="dxa"/>
            <w:gridSpan w:val="8"/>
            <w:vMerge/>
            <w:shd w:val="clear" w:color="auto" w:fill="FFFFFF"/>
          </w:tcPr>
          <w:p w:rsidR="0097210E" w:rsidRPr="008B7F9F" w:rsidRDefault="0097210E" w:rsidP="00E76682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7210E" w:rsidRPr="008B7F9F" w:rsidTr="00E76682">
        <w:trPr>
          <w:trHeight w:val="25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 xml:space="preserve">    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Неарендопригодная</w:t>
            </w:r>
            <w:proofErr w:type="spellEnd"/>
            <w:r w:rsidRPr="008B7F9F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jc w:val="right"/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901 </w:t>
            </w:r>
          </w:p>
        </w:tc>
        <w:tc>
          <w:tcPr>
            <w:tcW w:w="7239" w:type="dxa"/>
            <w:gridSpan w:val="8"/>
            <w:vMerge/>
            <w:shd w:val="clear" w:color="auto" w:fill="FFFFFF"/>
          </w:tcPr>
          <w:p w:rsidR="0097210E" w:rsidRPr="008B7F9F" w:rsidRDefault="0097210E" w:rsidP="00E76682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7210E" w:rsidRPr="008B7F9F" w:rsidTr="00E76682">
        <w:trPr>
          <w:trHeight w:val="226"/>
        </w:trPr>
        <w:tc>
          <w:tcPr>
            <w:tcW w:w="2933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sz w:val="16"/>
                <w:szCs w:val="16"/>
              </w:rPr>
              <w:t xml:space="preserve">          Вертикальная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97210E" w:rsidRPr="008B7F9F" w:rsidRDefault="0097210E" w:rsidP="00E76682">
            <w:pPr>
              <w:jc w:val="right"/>
              <w:rPr>
                <w:rFonts w:ascii="Calibri" w:hAnsi="Calibri" w:cs="Calibri"/>
                <w:i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i/>
                <w:color w:val="0000FF"/>
                <w:sz w:val="16"/>
                <w:szCs w:val="16"/>
              </w:rPr>
              <w:t xml:space="preserve">537 </w:t>
            </w:r>
          </w:p>
        </w:tc>
        <w:tc>
          <w:tcPr>
            <w:tcW w:w="7239" w:type="dxa"/>
            <w:gridSpan w:val="8"/>
            <w:vMerge/>
            <w:shd w:val="clear" w:color="auto" w:fill="FFFFFF"/>
          </w:tcPr>
          <w:p w:rsidR="0097210E" w:rsidRPr="008B7F9F" w:rsidRDefault="0097210E" w:rsidP="00E76682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7210E" w:rsidRPr="008B7F9F" w:rsidTr="00E76682">
        <w:trPr>
          <w:trHeight w:val="173"/>
        </w:trPr>
        <w:tc>
          <w:tcPr>
            <w:tcW w:w="10881" w:type="dxa"/>
            <w:gridSpan w:val="12"/>
            <w:shd w:val="clear" w:color="auto" w:fill="DDD9C3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B7F9F">
              <w:rPr>
                <w:rFonts w:ascii="Calibri" w:hAnsi="Calibri" w:cs="Calibri"/>
                <w:b/>
                <w:sz w:val="22"/>
                <w:szCs w:val="22"/>
              </w:rPr>
              <w:t>Инженерно-строительные характеристики</w:t>
            </w:r>
          </w:p>
        </w:tc>
      </w:tr>
      <w:tr w:rsidR="009D78C8" w:rsidRPr="008B7F9F" w:rsidTr="00E76682">
        <w:trPr>
          <w:trHeight w:val="123"/>
        </w:trPr>
        <w:tc>
          <w:tcPr>
            <w:tcW w:w="1526" w:type="dxa"/>
            <w:vMerge w:val="restart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 xml:space="preserve">Год постройки: </w:t>
            </w:r>
          </w:p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стр.1 – 1936,</w:t>
            </w:r>
          </w:p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стр.3 – 1936</w:t>
            </w:r>
          </w:p>
        </w:tc>
        <w:tc>
          <w:tcPr>
            <w:tcW w:w="3685" w:type="dxa"/>
            <w:gridSpan w:val="5"/>
            <w:vMerge w:val="restart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>Этажей:</w:t>
            </w:r>
          </w:p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5-7 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эт</w:t>
            </w:r>
            <w:proofErr w:type="spell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.+подвал,</w:t>
            </w:r>
          </w:p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2 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эт</w:t>
            </w:r>
            <w:proofErr w:type="spellEnd"/>
            <w:r w:rsidR="00FC4558">
              <w:rPr>
                <w:rFonts w:ascii="Calibri" w:hAnsi="Calibri" w:cs="Calibri"/>
                <w:color w:val="0000FF"/>
                <w:sz w:val="16"/>
                <w:szCs w:val="16"/>
              </w:rPr>
              <w:t>.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,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пепрекрытия</w:t>
            </w:r>
            <w:proofErr w:type="spell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– железобетон, </w:t>
            </w:r>
            <w:proofErr w:type="gram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деревянные</w:t>
            </w:r>
            <w:proofErr w:type="gramEnd"/>
          </w:p>
        </w:tc>
        <w:tc>
          <w:tcPr>
            <w:tcW w:w="1418" w:type="dxa"/>
            <w:gridSpan w:val="3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>Входные группы: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>основных</w:t>
            </w:r>
          </w:p>
        </w:tc>
        <w:tc>
          <w:tcPr>
            <w:tcW w:w="3260" w:type="dxa"/>
            <w:gridSpan w:val="2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>эвакуационных</w:t>
            </w:r>
          </w:p>
        </w:tc>
      </w:tr>
      <w:tr w:rsidR="009D78C8" w:rsidRPr="008B7F9F" w:rsidTr="00E76682">
        <w:trPr>
          <w:trHeight w:val="158"/>
        </w:trPr>
        <w:tc>
          <w:tcPr>
            <w:tcW w:w="1526" w:type="dxa"/>
            <w:vMerge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85" w:type="dxa"/>
            <w:gridSpan w:val="5"/>
            <w:vMerge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/>
          </w:tcPr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2</w:t>
            </w:r>
          </w:p>
        </w:tc>
        <w:tc>
          <w:tcPr>
            <w:tcW w:w="3260" w:type="dxa"/>
            <w:gridSpan w:val="2"/>
            <w:shd w:val="clear" w:color="auto" w:fill="F2F2F2"/>
          </w:tcPr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2</w:t>
            </w:r>
          </w:p>
        </w:tc>
      </w:tr>
      <w:tr w:rsidR="009D78C8" w:rsidRPr="008B7F9F" w:rsidTr="00E76682">
        <w:trPr>
          <w:trHeight w:val="121"/>
        </w:trPr>
        <w:tc>
          <w:tcPr>
            <w:tcW w:w="1526" w:type="dxa"/>
            <w:vMerge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685" w:type="dxa"/>
            <w:gridSpan w:val="5"/>
            <w:vMerge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F2F2F2"/>
            <w:vAlign w:val="center"/>
          </w:tcPr>
          <w:p w:rsidR="009D78C8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/>
          </w:tcPr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1</w:t>
            </w:r>
          </w:p>
        </w:tc>
        <w:tc>
          <w:tcPr>
            <w:tcW w:w="3260" w:type="dxa"/>
            <w:gridSpan w:val="2"/>
            <w:shd w:val="clear" w:color="auto" w:fill="F2F2F2"/>
          </w:tcPr>
          <w:p w:rsidR="009D78C8" w:rsidRPr="008B7F9F" w:rsidRDefault="009D78C8" w:rsidP="00E76682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1</w:t>
            </w:r>
          </w:p>
        </w:tc>
      </w:tr>
      <w:tr w:rsidR="0097210E" w:rsidRPr="008B7F9F" w:rsidTr="00E76682">
        <w:trPr>
          <w:trHeight w:val="173"/>
        </w:trPr>
        <w:tc>
          <w:tcPr>
            <w:tcW w:w="3652" w:type="dxa"/>
            <w:gridSpan w:val="5"/>
            <w:shd w:val="clear" w:color="auto" w:fill="F2F2F2"/>
            <w:vAlign w:val="center"/>
          </w:tcPr>
          <w:p w:rsidR="0097210E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Стихийная стоянка со стороны Садового кольца</w:t>
            </w:r>
          </w:p>
        </w:tc>
        <w:tc>
          <w:tcPr>
            <w:tcW w:w="7229" w:type="dxa"/>
            <w:gridSpan w:val="7"/>
            <w:shd w:val="clear" w:color="auto" w:fill="F2F2F2"/>
            <w:vAlign w:val="center"/>
          </w:tcPr>
          <w:p w:rsidR="0097210E" w:rsidRPr="008B7F9F" w:rsidRDefault="009D78C8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2</w:t>
            </w:r>
            <w:r w:rsidR="0097210E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  <w:r w:rsidRPr="008B7F9F">
              <w:rPr>
                <w:rFonts w:ascii="Calibri" w:hAnsi="Calibri" w:cs="Calibri"/>
                <w:sz w:val="16"/>
                <w:szCs w:val="16"/>
              </w:rPr>
              <w:t>лифта</w:t>
            </w:r>
            <w:r w:rsidR="0097210E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КМЗ</w:t>
            </w:r>
            <w:r w:rsidRPr="008B7F9F">
              <w:rPr>
                <w:rFonts w:ascii="Calibri" w:hAnsi="Calibri" w:cs="Calibri"/>
                <w:sz w:val="16"/>
                <w:szCs w:val="16"/>
              </w:rPr>
              <w:t>,</w:t>
            </w:r>
            <w:r w:rsidR="0097210E" w:rsidRPr="008B7F9F">
              <w:rPr>
                <w:rFonts w:ascii="Calibri" w:hAnsi="Calibri" w:cs="Calibri"/>
                <w:sz w:val="16"/>
                <w:szCs w:val="16"/>
              </w:rPr>
              <w:t xml:space="preserve"> грузоподъемностью 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500</w:t>
            </w:r>
            <w:r w:rsidR="0097210E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  <w:r w:rsidR="0097210E" w:rsidRPr="008B7F9F">
              <w:rPr>
                <w:rFonts w:ascii="Calibri" w:hAnsi="Calibri" w:cs="Calibri"/>
                <w:sz w:val="16"/>
                <w:szCs w:val="16"/>
              </w:rPr>
              <w:t>кг</w:t>
            </w:r>
            <w:r w:rsidRPr="008B7F9F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</w:tr>
      <w:tr w:rsidR="0097210E" w:rsidRPr="008B7F9F" w:rsidTr="00E76682">
        <w:trPr>
          <w:trHeight w:val="173"/>
        </w:trPr>
        <w:tc>
          <w:tcPr>
            <w:tcW w:w="10881" w:type="dxa"/>
            <w:gridSpan w:val="12"/>
            <w:shd w:val="clear" w:color="auto" w:fill="F2F2F2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 xml:space="preserve">Электроснабжение: напряжение – </w:t>
            </w:r>
            <w:r w:rsidR="00FC4558">
              <w:rPr>
                <w:rFonts w:ascii="Calibri" w:hAnsi="Calibri" w:cs="Calibri"/>
                <w:color w:val="0000FF"/>
                <w:sz w:val="16"/>
                <w:szCs w:val="16"/>
              </w:rPr>
              <w:t>0.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4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кВ</w:t>
            </w:r>
            <w:proofErr w:type="spellEnd"/>
            <w:r w:rsidRPr="008B7F9F">
              <w:rPr>
                <w:rFonts w:ascii="Calibri" w:hAnsi="Calibri" w:cs="Calibri"/>
                <w:sz w:val="16"/>
                <w:szCs w:val="16"/>
              </w:rPr>
              <w:t xml:space="preserve">, установленная мощность – </w:t>
            </w:r>
            <w:r w:rsidR="009D78C8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322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  <w:r w:rsidRPr="008B7F9F">
              <w:rPr>
                <w:rFonts w:ascii="Calibri" w:hAnsi="Calibri" w:cs="Calibri"/>
                <w:sz w:val="16"/>
                <w:szCs w:val="16"/>
              </w:rPr>
              <w:t xml:space="preserve">кВт, единовременная мощность – </w:t>
            </w:r>
            <w:r w:rsidR="009D78C8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275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кВА</w:t>
            </w:r>
            <w:proofErr w:type="spellEnd"/>
          </w:p>
        </w:tc>
      </w:tr>
      <w:tr w:rsidR="0097210E" w:rsidRPr="008B7F9F" w:rsidTr="00E76682">
        <w:trPr>
          <w:trHeight w:val="173"/>
        </w:trPr>
        <w:tc>
          <w:tcPr>
            <w:tcW w:w="3369" w:type="dxa"/>
            <w:gridSpan w:val="3"/>
            <w:shd w:val="clear" w:color="auto" w:fill="F2F2F2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 xml:space="preserve">Кондиционирование воздуха: </w:t>
            </w: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центральное (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чиллер-фанкойл</w:t>
            </w:r>
            <w:proofErr w:type="spell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)</w:t>
            </w:r>
          </w:p>
        </w:tc>
        <w:tc>
          <w:tcPr>
            <w:tcW w:w="3111" w:type="dxa"/>
            <w:gridSpan w:val="5"/>
            <w:shd w:val="clear" w:color="auto" w:fill="F2F2F2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 xml:space="preserve">Вентиляция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общеобменная</w:t>
            </w:r>
            <w:proofErr w:type="spellEnd"/>
            <w:r w:rsidRPr="008B7F9F">
              <w:rPr>
                <w:rFonts w:ascii="Calibri" w:hAnsi="Calibri" w:cs="Calibri"/>
                <w:sz w:val="16"/>
                <w:szCs w:val="16"/>
              </w:rPr>
              <w:t>:</w:t>
            </w:r>
            <w:r w:rsidR="009D78C8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Естественная</w:t>
            </w:r>
          </w:p>
        </w:tc>
        <w:tc>
          <w:tcPr>
            <w:tcW w:w="4401" w:type="dxa"/>
            <w:gridSpan w:val="4"/>
            <w:shd w:val="clear" w:color="auto" w:fill="F2F2F2"/>
            <w:vAlign w:val="center"/>
          </w:tcPr>
          <w:p w:rsidR="0097210E" w:rsidRPr="008B7F9F" w:rsidRDefault="0097210E" w:rsidP="00E76682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sz w:val="16"/>
                <w:szCs w:val="16"/>
              </w:rPr>
              <w:t>Гарантированное электроснабжение:</w:t>
            </w:r>
            <w:r w:rsidR="009D78C8"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ИБП – только технологическое оборудование связи</w:t>
            </w:r>
          </w:p>
        </w:tc>
      </w:tr>
      <w:tr w:rsidR="00E76682" w:rsidRPr="008B7F9F" w:rsidTr="002322FE">
        <w:trPr>
          <w:trHeight w:val="26"/>
        </w:trPr>
        <w:tc>
          <w:tcPr>
            <w:tcW w:w="5440" w:type="dxa"/>
            <w:gridSpan w:val="7"/>
            <w:shd w:val="clear" w:color="auto" w:fill="DDD9C3"/>
          </w:tcPr>
          <w:p w:rsidR="00E76682" w:rsidRPr="008B7F9F" w:rsidRDefault="00E76682" w:rsidP="002322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B7F9F">
              <w:rPr>
                <w:rFonts w:ascii="Calibri" w:hAnsi="Calibri" w:cs="Calibri"/>
                <w:b/>
                <w:sz w:val="22"/>
                <w:szCs w:val="22"/>
              </w:rPr>
              <w:t>Типичный поэтажный план</w:t>
            </w:r>
          </w:p>
        </w:tc>
        <w:tc>
          <w:tcPr>
            <w:tcW w:w="5441" w:type="dxa"/>
            <w:gridSpan w:val="5"/>
            <w:shd w:val="clear" w:color="auto" w:fill="DDD9C3"/>
          </w:tcPr>
          <w:p w:rsidR="00E76682" w:rsidRPr="008B7F9F" w:rsidRDefault="00E76682" w:rsidP="002322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B7F9F">
              <w:rPr>
                <w:rFonts w:ascii="Calibri" w:hAnsi="Calibri" w:cs="Calibri"/>
                <w:b/>
                <w:sz w:val="22"/>
                <w:szCs w:val="22"/>
              </w:rPr>
              <w:t>План земельного участка</w:t>
            </w:r>
          </w:p>
        </w:tc>
      </w:tr>
      <w:tr w:rsidR="00E76682" w:rsidRPr="008B7F9F" w:rsidTr="002322FE">
        <w:trPr>
          <w:trHeight w:val="3588"/>
        </w:trPr>
        <w:tc>
          <w:tcPr>
            <w:tcW w:w="5440" w:type="dxa"/>
            <w:gridSpan w:val="7"/>
          </w:tcPr>
          <w:p w:rsidR="00E76682" w:rsidRPr="008B7F9F" w:rsidRDefault="00E76682" w:rsidP="002322FE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6CA14ACD" wp14:editId="02BF8CBF">
                  <wp:extent cx="3253105" cy="2201545"/>
                  <wp:effectExtent l="19050" t="0" r="4445" b="0"/>
                  <wp:docPr id="128" name="Picture 128" descr="Зубовская, 4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Зубовская, 4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gridSpan w:val="5"/>
          </w:tcPr>
          <w:p w:rsidR="00E76682" w:rsidRPr="008B7F9F" w:rsidRDefault="00E76682" w:rsidP="002322FE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9871F95" wp14:editId="1FD34058">
                  <wp:extent cx="2291715" cy="2232660"/>
                  <wp:effectExtent l="19050" t="0" r="0" b="0"/>
                  <wp:docPr id="5" name="Picture 5" descr="План З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н З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0377" t="4701" r="4185" b="17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001" w:rsidRPr="008B7F9F" w:rsidRDefault="00133001">
      <w:pPr>
        <w:rPr>
          <w:rFonts w:ascii="Calibri" w:hAnsi="Calibri" w:cs="Calibri"/>
        </w:rPr>
      </w:pPr>
    </w:p>
    <w:tbl>
      <w:tblPr>
        <w:tblpPr w:leftFromText="181" w:rightFromText="181" w:vertAnchor="text" w:horzAnchor="margin" w:tblpY="-56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7"/>
        <w:gridCol w:w="2133"/>
        <w:gridCol w:w="300"/>
        <w:gridCol w:w="1421"/>
        <w:gridCol w:w="1016"/>
        <w:gridCol w:w="430"/>
        <w:gridCol w:w="3401"/>
      </w:tblGrid>
      <w:tr w:rsidR="00133001" w:rsidRPr="008B7F9F" w:rsidTr="00133001">
        <w:tc>
          <w:tcPr>
            <w:tcW w:w="10881" w:type="dxa"/>
            <w:gridSpan w:val="8"/>
            <w:shd w:val="clear" w:color="auto" w:fill="DDD9C3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B7F9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Характеристики строительных конструкций зданий, материалов отделки помещений </w:t>
            </w:r>
          </w:p>
        </w:tc>
      </w:tr>
      <w:tr w:rsidR="00133001" w:rsidRPr="008B7F9F" w:rsidTr="00133001">
        <w:tc>
          <w:tcPr>
            <w:tcW w:w="2180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Кровля</w:t>
            </w:r>
          </w:p>
        </w:tc>
        <w:tc>
          <w:tcPr>
            <w:tcW w:w="3854" w:type="dxa"/>
            <w:gridSpan w:val="3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Оцинкованная сталь </w:t>
            </w:r>
          </w:p>
        </w:tc>
        <w:tc>
          <w:tcPr>
            <w:tcW w:w="1446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Фундамент</w:t>
            </w:r>
          </w:p>
        </w:tc>
        <w:tc>
          <w:tcPr>
            <w:tcW w:w="3401" w:type="dxa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Ленточный бутовый</w:t>
            </w:r>
          </w:p>
        </w:tc>
      </w:tr>
      <w:tr w:rsidR="00133001" w:rsidRPr="008B7F9F" w:rsidTr="00133001">
        <w:tc>
          <w:tcPr>
            <w:tcW w:w="2180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Перекрытия</w:t>
            </w:r>
          </w:p>
        </w:tc>
        <w:tc>
          <w:tcPr>
            <w:tcW w:w="3854" w:type="dxa"/>
            <w:gridSpan w:val="3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Железобетонные, деревянные</w:t>
            </w:r>
          </w:p>
        </w:tc>
        <w:tc>
          <w:tcPr>
            <w:tcW w:w="1446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Колонны</w:t>
            </w:r>
          </w:p>
        </w:tc>
        <w:tc>
          <w:tcPr>
            <w:tcW w:w="3401" w:type="dxa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Железобетон</w:t>
            </w:r>
          </w:p>
        </w:tc>
      </w:tr>
      <w:tr w:rsidR="00133001" w:rsidRPr="008B7F9F" w:rsidTr="00133001">
        <w:tc>
          <w:tcPr>
            <w:tcW w:w="2180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 xml:space="preserve">Наружные ограждающие конструкции </w:t>
            </w:r>
            <w:r w:rsidRPr="008B7F9F">
              <w:rPr>
                <w:rFonts w:ascii="Calibri" w:hAnsi="Calibri" w:cs="Calibri"/>
                <w:sz w:val="16"/>
                <w:szCs w:val="16"/>
              </w:rPr>
              <w:t>(стены, окна)</w:t>
            </w:r>
          </w:p>
        </w:tc>
        <w:tc>
          <w:tcPr>
            <w:tcW w:w="3854" w:type="dxa"/>
            <w:gridSpan w:val="3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Стены – кирпич. Окна – пластиковые с двойным остеклением, частично алюминиевые, деревянные</w:t>
            </w:r>
          </w:p>
        </w:tc>
        <w:tc>
          <w:tcPr>
            <w:tcW w:w="1446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Лестницы</w:t>
            </w:r>
          </w:p>
        </w:tc>
        <w:tc>
          <w:tcPr>
            <w:tcW w:w="3401" w:type="dxa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Железобетон, покрытие – мраморная крошка, натуральный камень</w:t>
            </w:r>
          </w:p>
        </w:tc>
      </w:tr>
      <w:tr w:rsidR="00133001" w:rsidRPr="008B7F9F" w:rsidTr="00133001">
        <w:trPr>
          <w:trHeight w:val="253"/>
        </w:trPr>
        <w:tc>
          <w:tcPr>
            <w:tcW w:w="10881" w:type="dxa"/>
            <w:gridSpan w:val="8"/>
            <w:shd w:val="clear" w:color="auto" w:fill="DDD9C3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22"/>
                <w:szCs w:val="22"/>
              </w:rPr>
            </w:pPr>
            <w:r w:rsidRPr="008B7F9F">
              <w:rPr>
                <w:rFonts w:ascii="Calibri" w:hAnsi="Calibri" w:cs="Calibri"/>
                <w:b/>
                <w:sz w:val="22"/>
                <w:szCs w:val="22"/>
              </w:rPr>
              <w:t>Оснащённость инженерными системами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Наименование системы</w:t>
            </w:r>
          </w:p>
        </w:tc>
        <w:tc>
          <w:tcPr>
            <w:tcW w:w="6568" w:type="dxa"/>
            <w:gridSpan w:val="5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Примечания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Электроснабжение  и освещение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Освещение рабочее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 xml:space="preserve">Гарантированное электроснабжение </w:t>
            </w:r>
            <w:r w:rsidRPr="008B7F9F">
              <w:rPr>
                <w:rFonts w:ascii="Calibri" w:hAnsi="Calibri" w:cs="Calibri"/>
                <w:sz w:val="16"/>
                <w:szCs w:val="16"/>
              </w:rPr>
              <w:t xml:space="preserve">(ИБП источник бесперебойного питания, ДГУ </w:t>
            </w:r>
            <w:proofErr w:type="spellStart"/>
            <w:r w:rsidRPr="008B7F9F">
              <w:rPr>
                <w:rFonts w:ascii="Calibri" w:hAnsi="Calibri" w:cs="Calibri"/>
                <w:sz w:val="16"/>
                <w:szCs w:val="16"/>
              </w:rPr>
              <w:t>дизельгенераторная</w:t>
            </w:r>
            <w:proofErr w:type="spellEnd"/>
            <w:r w:rsidRPr="008B7F9F">
              <w:rPr>
                <w:rFonts w:ascii="Calibri" w:hAnsi="Calibri" w:cs="Calibri"/>
                <w:sz w:val="16"/>
                <w:szCs w:val="16"/>
              </w:rPr>
              <w:t xml:space="preserve"> установка)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ДГУ – нет</w:t>
            </w:r>
          </w:p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ИБП – только технологическое оборудование связи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Теплоснабжение, отопление, горячее водоснабжение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От городских сетей  через собственный  ЦТП (центральный тепловой пункт)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 xml:space="preserve">Вентиляция </w:t>
            </w:r>
            <w:proofErr w:type="spellStart"/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общеобменная</w:t>
            </w:r>
            <w:proofErr w:type="spellEnd"/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Естественная. Оборудование в нерабочем состоянии, частично демонтировано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 xml:space="preserve">Вентиляция </w:t>
            </w:r>
            <w:proofErr w:type="spellStart"/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дымоудаления</w:t>
            </w:r>
            <w:proofErr w:type="spellEnd"/>
            <w:r w:rsidRPr="008B7F9F">
              <w:rPr>
                <w:rFonts w:ascii="Calibri" w:hAnsi="Calibri" w:cs="Calibri"/>
                <w:b/>
                <w:sz w:val="16"/>
                <w:szCs w:val="16"/>
              </w:rPr>
              <w:t xml:space="preserve"> и подпора воздуха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нет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Кондиционирование воздуха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Центральное (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чиллер-фанкойл</w:t>
            </w:r>
            <w:proofErr w:type="spell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) – только для 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спецпомещений</w:t>
            </w:r>
            <w:proofErr w:type="spell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связи, для помещений кабинетов – оборудование демонтировано</w:t>
            </w:r>
            <w:r w:rsidRPr="008B7F9F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proofErr w:type="gram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Местное</w:t>
            </w:r>
            <w:proofErr w:type="gram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(сплит системы) – частично для кабинетов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proofErr w:type="spellStart"/>
            <w:r w:rsidRPr="008B7F9F">
              <w:rPr>
                <w:rFonts w:ascii="Calibri" w:hAnsi="Calibri" w:cs="Calibri"/>
                <w:b/>
                <w:sz w:val="16"/>
                <w:szCs w:val="16"/>
              </w:rPr>
              <w:t>Хоз</w:t>
            </w:r>
            <w:proofErr w:type="spellEnd"/>
            <w:r w:rsidRPr="008B7F9F">
              <w:rPr>
                <w:rFonts w:ascii="Calibri" w:hAnsi="Calibri" w:cs="Calibri"/>
                <w:b/>
                <w:sz w:val="16"/>
                <w:szCs w:val="16"/>
              </w:rPr>
              <w:t>-питьевое водоснабжение, канализация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От городских сетей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Пожаротушение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Только пожарный водопровод</w:t>
            </w:r>
          </w:p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gram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Газовое</w:t>
            </w:r>
            <w:proofErr w:type="gram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– только для </w:t>
            </w:r>
            <w:proofErr w:type="spell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спецпомещений</w:t>
            </w:r>
            <w:proofErr w:type="spell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связи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Контроль и управление доступом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color w:val="0000FF"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нет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Видеонаблюдение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gramStart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Наружная</w:t>
            </w:r>
            <w:proofErr w:type="gramEnd"/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– по периметру, внутренняя – только основной холл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Пожарная сигнализация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Коридоры, помещения кабинетов – оборудование устаревшее</w:t>
            </w:r>
          </w:p>
        </w:tc>
      </w:tr>
      <w:tr w:rsidR="00133001" w:rsidRPr="008B7F9F" w:rsidTr="00133001">
        <w:trPr>
          <w:trHeight w:val="253"/>
        </w:trPr>
        <w:tc>
          <w:tcPr>
            <w:tcW w:w="4313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Телефонизация</w:t>
            </w:r>
          </w:p>
        </w:tc>
        <w:tc>
          <w:tcPr>
            <w:tcW w:w="6568" w:type="dxa"/>
            <w:gridSpan w:val="5"/>
            <w:shd w:val="clear" w:color="auto" w:fill="auto"/>
          </w:tcPr>
          <w:p w:rsidR="00133001" w:rsidRPr="00E76682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Прямые городские номера, офисная АТС</w:t>
            </w:r>
          </w:p>
        </w:tc>
      </w:tr>
      <w:tr w:rsidR="00133001" w:rsidRPr="008B7F9F" w:rsidTr="00133001">
        <w:trPr>
          <w:trHeight w:val="302"/>
        </w:trPr>
        <w:tc>
          <w:tcPr>
            <w:tcW w:w="10881" w:type="dxa"/>
            <w:gridSpan w:val="8"/>
            <w:shd w:val="clear" w:color="auto" w:fill="DDD9C3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color w:val="0000FF"/>
                <w:sz w:val="22"/>
                <w:szCs w:val="22"/>
              </w:rPr>
            </w:pPr>
            <w:r w:rsidRPr="008B7F9F">
              <w:rPr>
                <w:rFonts w:ascii="Calibri" w:hAnsi="Calibri" w:cs="Calibri"/>
                <w:b/>
                <w:sz w:val="22"/>
                <w:szCs w:val="22"/>
              </w:rPr>
              <w:t xml:space="preserve">Характеристики благоустройства </w:t>
            </w:r>
            <w:r w:rsidRPr="008B7F9F">
              <w:rPr>
                <w:rFonts w:ascii="Calibri" w:hAnsi="Calibri" w:cs="Calibri"/>
                <w:b/>
                <w:sz w:val="16"/>
                <w:szCs w:val="16"/>
              </w:rPr>
              <w:t>(вид покрытия, озеленение и пр.)</w:t>
            </w:r>
          </w:p>
        </w:tc>
      </w:tr>
      <w:tr w:rsidR="00133001" w:rsidRPr="008B7F9F" w:rsidTr="00133001">
        <w:trPr>
          <w:trHeight w:val="194"/>
        </w:trPr>
        <w:tc>
          <w:tcPr>
            <w:tcW w:w="2173" w:type="dxa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 xml:space="preserve">Покрытие </w:t>
            </w:r>
          </w:p>
        </w:tc>
        <w:tc>
          <w:tcPr>
            <w:tcW w:w="2440" w:type="dxa"/>
            <w:gridSpan w:val="3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Газоны</w:t>
            </w:r>
          </w:p>
        </w:tc>
        <w:tc>
          <w:tcPr>
            <w:tcW w:w="2437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Деревья, кустарники</w:t>
            </w:r>
          </w:p>
        </w:tc>
        <w:tc>
          <w:tcPr>
            <w:tcW w:w="3831" w:type="dxa"/>
            <w:gridSpan w:val="2"/>
            <w:shd w:val="clear" w:color="auto" w:fill="F2F2F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B7F9F">
              <w:rPr>
                <w:rFonts w:ascii="Calibri" w:hAnsi="Calibri" w:cs="Calibri"/>
                <w:b/>
                <w:sz w:val="20"/>
                <w:szCs w:val="20"/>
              </w:rPr>
              <w:t>Ограждения</w:t>
            </w:r>
          </w:p>
        </w:tc>
      </w:tr>
      <w:tr w:rsidR="00133001" w:rsidRPr="008B7F9F" w:rsidTr="00133001">
        <w:trPr>
          <w:trHeight w:val="253"/>
        </w:trPr>
        <w:tc>
          <w:tcPr>
            <w:tcW w:w="2173" w:type="dxa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Асфальт</w:t>
            </w:r>
          </w:p>
        </w:tc>
        <w:tc>
          <w:tcPr>
            <w:tcW w:w="2440" w:type="dxa"/>
            <w:gridSpan w:val="3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нет</w:t>
            </w:r>
          </w:p>
        </w:tc>
        <w:tc>
          <w:tcPr>
            <w:tcW w:w="2437" w:type="dxa"/>
            <w:gridSpan w:val="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нет</w:t>
            </w:r>
          </w:p>
        </w:tc>
        <w:tc>
          <w:tcPr>
            <w:tcW w:w="3831" w:type="dxa"/>
            <w:gridSpan w:val="2"/>
          </w:tcPr>
          <w:p w:rsidR="00133001" w:rsidRPr="008B7F9F" w:rsidRDefault="00133001" w:rsidP="00133001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8B7F9F">
              <w:rPr>
                <w:rFonts w:ascii="Calibri" w:hAnsi="Calibri" w:cs="Calibri"/>
                <w:color w:val="0000FF"/>
                <w:sz w:val="16"/>
                <w:szCs w:val="16"/>
              </w:rPr>
              <w:t>нет</w:t>
            </w:r>
          </w:p>
        </w:tc>
      </w:tr>
    </w:tbl>
    <w:p w:rsidR="00133001" w:rsidRDefault="00133001" w:rsidP="001D0F25">
      <w:pPr>
        <w:rPr>
          <w:rFonts w:ascii="Calibri" w:hAnsi="Calibri" w:cs="Calibri"/>
          <w:sz w:val="22"/>
          <w:szCs w:val="22"/>
        </w:rPr>
      </w:pPr>
    </w:p>
    <w:p w:rsidR="00E76682" w:rsidRDefault="00E76682" w:rsidP="001D0F25">
      <w:pPr>
        <w:rPr>
          <w:rFonts w:ascii="Calibri" w:hAnsi="Calibri" w:cs="Calibri"/>
          <w:sz w:val="22"/>
          <w:szCs w:val="22"/>
        </w:rPr>
      </w:pPr>
    </w:p>
    <w:p w:rsidR="00E76682" w:rsidRPr="00E76682" w:rsidRDefault="00E76682" w:rsidP="001D0F25">
      <w:pPr>
        <w:rPr>
          <w:rFonts w:ascii="Calibri" w:hAnsi="Calibri" w:cs="Calibri"/>
          <w:sz w:val="22"/>
          <w:szCs w:val="22"/>
        </w:rPr>
      </w:pPr>
    </w:p>
    <w:sectPr w:rsidR="00E76682" w:rsidRPr="00E76682" w:rsidSect="0031793E"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A35" w:rsidRDefault="00224A35" w:rsidP="00041251">
      <w:r>
        <w:separator/>
      </w:r>
    </w:p>
  </w:endnote>
  <w:endnote w:type="continuationSeparator" w:id="0">
    <w:p w:rsidR="00224A35" w:rsidRDefault="00224A35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E67" w:rsidRDefault="00E76682" w:rsidP="00C07701">
    <w:pPr>
      <w:pStyle w:val="a6"/>
      <w:jc w:val="right"/>
    </w:pPr>
    <w:r>
      <w:fldChar w:fldCharType="begin"/>
    </w:r>
    <w:r>
      <w:instrText xml:space="preserve"> PAGE 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786E67" w:rsidRDefault="00786E6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A35" w:rsidRDefault="00224A35" w:rsidP="00041251">
      <w:r>
        <w:separator/>
      </w:r>
    </w:p>
  </w:footnote>
  <w:footnote w:type="continuationSeparator" w:id="0">
    <w:p w:rsidR="00224A35" w:rsidRDefault="00224A35" w:rsidP="00041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49C"/>
    <w:multiLevelType w:val="hybridMultilevel"/>
    <w:tmpl w:val="45400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35A17"/>
    <w:multiLevelType w:val="hybridMultilevel"/>
    <w:tmpl w:val="D0444FF6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914ED"/>
    <w:multiLevelType w:val="hybridMultilevel"/>
    <w:tmpl w:val="1F0A05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333F4"/>
    <w:multiLevelType w:val="hybridMultilevel"/>
    <w:tmpl w:val="B5180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505A6"/>
    <w:multiLevelType w:val="hybridMultilevel"/>
    <w:tmpl w:val="F196AB26"/>
    <w:lvl w:ilvl="0" w:tplc="2482F4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A25F3"/>
    <w:multiLevelType w:val="hybridMultilevel"/>
    <w:tmpl w:val="54605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A55DFA"/>
    <w:multiLevelType w:val="hybridMultilevel"/>
    <w:tmpl w:val="1C0A1B98"/>
    <w:lvl w:ilvl="0" w:tplc="A35466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542B46"/>
    <w:multiLevelType w:val="hybridMultilevel"/>
    <w:tmpl w:val="68CCB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D44E10"/>
    <w:multiLevelType w:val="hybridMultilevel"/>
    <w:tmpl w:val="EF009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524868"/>
    <w:multiLevelType w:val="hybridMultilevel"/>
    <w:tmpl w:val="211A6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8736CD"/>
    <w:multiLevelType w:val="hybridMultilevel"/>
    <w:tmpl w:val="44BA0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521227"/>
    <w:multiLevelType w:val="hybridMultilevel"/>
    <w:tmpl w:val="BD002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E4348C"/>
    <w:multiLevelType w:val="hybridMultilevel"/>
    <w:tmpl w:val="15CA38A0"/>
    <w:lvl w:ilvl="0" w:tplc="CB726F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7343B"/>
    <w:multiLevelType w:val="hybridMultilevel"/>
    <w:tmpl w:val="032ACE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157B69"/>
    <w:multiLevelType w:val="hybridMultilevel"/>
    <w:tmpl w:val="7722C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407F8D"/>
    <w:multiLevelType w:val="hybridMultilevel"/>
    <w:tmpl w:val="4E80E84E"/>
    <w:lvl w:ilvl="0" w:tplc="AF3068E8">
      <w:start w:val="1"/>
      <w:numFmt w:val="bullet"/>
      <w:lvlText w:val="□"/>
      <w:lvlJc w:val="left"/>
      <w:pPr>
        <w:tabs>
          <w:tab w:val="num" w:pos="792"/>
        </w:tabs>
        <w:ind w:left="792" w:hanging="360"/>
      </w:pPr>
      <w:rPr>
        <w:rFonts w:ascii="Courier New" w:hAnsi="Courier New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38404A"/>
    <w:multiLevelType w:val="hybridMultilevel"/>
    <w:tmpl w:val="2CF6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603EE4"/>
    <w:multiLevelType w:val="hybridMultilevel"/>
    <w:tmpl w:val="E4EE18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95C73E0"/>
    <w:multiLevelType w:val="hybridMultilevel"/>
    <w:tmpl w:val="63F8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7394C"/>
    <w:multiLevelType w:val="hybridMultilevel"/>
    <w:tmpl w:val="18781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4E2778"/>
    <w:multiLevelType w:val="hybridMultilevel"/>
    <w:tmpl w:val="AB9AAD20"/>
    <w:lvl w:ilvl="0" w:tplc="0D8AC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6D1D9E"/>
    <w:multiLevelType w:val="hybridMultilevel"/>
    <w:tmpl w:val="F8E28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181BEE"/>
    <w:multiLevelType w:val="hybridMultilevel"/>
    <w:tmpl w:val="3C863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871D24"/>
    <w:multiLevelType w:val="hybridMultilevel"/>
    <w:tmpl w:val="63041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3D49C5"/>
    <w:multiLevelType w:val="hybridMultilevel"/>
    <w:tmpl w:val="B2CE3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7627A8"/>
    <w:multiLevelType w:val="hybridMultilevel"/>
    <w:tmpl w:val="57168058"/>
    <w:lvl w:ilvl="0" w:tplc="E7847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5F6DF2"/>
    <w:multiLevelType w:val="hybridMultilevel"/>
    <w:tmpl w:val="3528C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6"/>
  </w:num>
  <w:num w:numId="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6"/>
  </w:num>
  <w:num w:numId="21">
    <w:abstractNumId w:val="25"/>
  </w:num>
  <w:num w:numId="22">
    <w:abstractNumId w:val="4"/>
  </w:num>
  <w:num w:numId="23">
    <w:abstractNumId w:val="12"/>
  </w:num>
  <w:num w:numId="24">
    <w:abstractNumId w:val="0"/>
  </w:num>
  <w:num w:numId="25">
    <w:abstractNumId w:val="23"/>
  </w:num>
  <w:num w:numId="26">
    <w:abstractNumId w:val="3"/>
  </w:num>
  <w:num w:numId="27">
    <w:abstractNumId w:val="18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1384"/>
    <w:rsid w:val="0000005D"/>
    <w:rsid w:val="0000043C"/>
    <w:rsid w:val="00022D36"/>
    <w:rsid w:val="00023E74"/>
    <w:rsid w:val="00036EBD"/>
    <w:rsid w:val="00037260"/>
    <w:rsid w:val="00041251"/>
    <w:rsid w:val="00066820"/>
    <w:rsid w:val="000725D1"/>
    <w:rsid w:val="0007758A"/>
    <w:rsid w:val="0009014D"/>
    <w:rsid w:val="00092FB5"/>
    <w:rsid w:val="00096CAD"/>
    <w:rsid w:val="000A1327"/>
    <w:rsid w:val="000B5B06"/>
    <w:rsid w:val="000C073C"/>
    <w:rsid w:val="000C47B4"/>
    <w:rsid w:val="000D541E"/>
    <w:rsid w:val="000D5F9B"/>
    <w:rsid w:val="000F08D7"/>
    <w:rsid w:val="00106B04"/>
    <w:rsid w:val="00115430"/>
    <w:rsid w:val="00133001"/>
    <w:rsid w:val="001402D7"/>
    <w:rsid w:val="001440F0"/>
    <w:rsid w:val="00150591"/>
    <w:rsid w:val="00151270"/>
    <w:rsid w:val="00170892"/>
    <w:rsid w:val="00174377"/>
    <w:rsid w:val="001835EF"/>
    <w:rsid w:val="00184793"/>
    <w:rsid w:val="00191384"/>
    <w:rsid w:val="00194396"/>
    <w:rsid w:val="00197704"/>
    <w:rsid w:val="001A5E4E"/>
    <w:rsid w:val="001B46BD"/>
    <w:rsid w:val="001C0B1F"/>
    <w:rsid w:val="001C0C84"/>
    <w:rsid w:val="001C4CD3"/>
    <w:rsid w:val="001D0F25"/>
    <w:rsid w:val="001D7503"/>
    <w:rsid w:val="001E13D7"/>
    <w:rsid w:val="001E6444"/>
    <w:rsid w:val="001F06C6"/>
    <w:rsid w:val="001F1361"/>
    <w:rsid w:val="00211646"/>
    <w:rsid w:val="0021355F"/>
    <w:rsid w:val="00216586"/>
    <w:rsid w:val="002223F8"/>
    <w:rsid w:val="00224A35"/>
    <w:rsid w:val="00227534"/>
    <w:rsid w:val="00237E77"/>
    <w:rsid w:val="00245102"/>
    <w:rsid w:val="00246821"/>
    <w:rsid w:val="00254860"/>
    <w:rsid w:val="002627CC"/>
    <w:rsid w:val="0027201A"/>
    <w:rsid w:val="00275A51"/>
    <w:rsid w:val="00276E44"/>
    <w:rsid w:val="00282058"/>
    <w:rsid w:val="0028507C"/>
    <w:rsid w:val="002957C2"/>
    <w:rsid w:val="00297FDF"/>
    <w:rsid w:val="002A10F9"/>
    <w:rsid w:val="002A69C9"/>
    <w:rsid w:val="002B3ABA"/>
    <w:rsid w:val="002B6306"/>
    <w:rsid w:val="002B72D2"/>
    <w:rsid w:val="002F716A"/>
    <w:rsid w:val="00300F84"/>
    <w:rsid w:val="003019E6"/>
    <w:rsid w:val="0031104D"/>
    <w:rsid w:val="0031540E"/>
    <w:rsid w:val="00315C79"/>
    <w:rsid w:val="00316B5E"/>
    <w:rsid w:val="0031793E"/>
    <w:rsid w:val="00332F40"/>
    <w:rsid w:val="0033349E"/>
    <w:rsid w:val="0033686E"/>
    <w:rsid w:val="003435AB"/>
    <w:rsid w:val="0034466C"/>
    <w:rsid w:val="003459ED"/>
    <w:rsid w:val="00355D6F"/>
    <w:rsid w:val="003608F5"/>
    <w:rsid w:val="00366707"/>
    <w:rsid w:val="003A05E9"/>
    <w:rsid w:val="003A6651"/>
    <w:rsid w:val="003D5EC6"/>
    <w:rsid w:val="003D6015"/>
    <w:rsid w:val="003D759D"/>
    <w:rsid w:val="003F6332"/>
    <w:rsid w:val="00403B43"/>
    <w:rsid w:val="00405D1C"/>
    <w:rsid w:val="00424093"/>
    <w:rsid w:val="00427056"/>
    <w:rsid w:val="00432BDB"/>
    <w:rsid w:val="00436247"/>
    <w:rsid w:val="00443DA1"/>
    <w:rsid w:val="00444A02"/>
    <w:rsid w:val="00446928"/>
    <w:rsid w:val="00446A01"/>
    <w:rsid w:val="00453F49"/>
    <w:rsid w:val="00455FE5"/>
    <w:rsid w:val="004644C2"/>
    <w:rsid w:val="004706AE"/>
    <w:rsid w:val="00474A12"/>
    <w:rsid w:val="004759EE"/>
    <w:rsid w:val="0048134F"/>
    <w:rsid w:val="00484AA2"/>
    <w:rsid w:val="004909DE"/>
    <w:rsid w:val="004A275F"/>
    <w:rsid w:val="004A73F0"/>
    <w:rsid w:val="004B0D7A"/>
    <w:rsid w:val="004C1333"/>
    <w:rsid w:val="004D0D7D"/>
    <w:rsid w:val="004D3CC2"/>
    <w:rsid w:val="004D7B0B"/>
    <w:rsid w:val="00507889"/>
    <w:rsid w:val="00516214"/>
    <w:rsid w:val="005212B3"/>
    <w:rsid w:val="00524745"/>
    <w:rsid w:val="005257C1"/>
    <w:rsid w:val="0052700F"/>
    <w:rsid w:val="00533799"/>
    <w:rsid w:val="005439CA"/>
    <w:rsid w:val="00555F6C"/>
    <w:rsid w:val="00560AF0"/>
    <w:rsid w:val="005615DB"/>
    <w:rsid w:val="005666FA"/>
    <w:rsid w:val="00576CC6"/>
    <w:rsid w:val="00581991"/>
    <w:rsid w:val="00583E5B"/>
    <w:rsid w:val="00584557"/>
    <w:rsid w:val="005943D6"/>
    <w:rsid w:val="005B1B30"/>
    <w:rsid w:val="005B3310"/>
    <w:rsid w:val="005D3E15"/>
    <w:rsid w:val="005D6182"/>
    <w:rsid w:val="005E44FB"/>
    <w:rsid w:val="005E61F3"/>
    <w:rsid w:val="00601051"/>
    <w:rsid w:val="00604B51"/>
    <w:rsid w:val="00615E00"/>
    <w:rsid w:val="006224F5"/>
    <w:rsid w:val="006240FF"/>
    <w:rsid w:val="00632808"/>
    <w:rsid w:val="00633431"/>
    <w:rsid w:val="006438A9"/>
    <w:rsid w:val="00652DB0"/>
    <w:rsid w:val="00655477"/>
    <w:rsid w:val="006567F3"/>
    <w:rsid w:val="00663019"/>
    <w:rsid w:val="00664B37"/>
    <w:rsid w:val="00670E6B"/>
    <w:rsid w:val="006736F3"/>
    <w:rsid w:val="00674094"/>
    <w:rsid w:val="00674C5A"/>
    <w:rsid w:val="006803E9"/>
    <w:rsid w:val="006A3EA6"/>
    <w:rsid w:val="006B28D3"/>
    <w:rsid w:val="006B4CBE"/>
    <w:rsid w:val="006C1AA8"/>
    <w:rsid w:val="006C77D4"/>
    <w:rsid w:val="006D07D5"/>
    <w:rsid w:val="006D7763"/>
    <w:rsid w:val="006E1048"/>
    <w:rsid w:val="006E2EE9"/>
    <w:rsid w:val="006E360C"/>
    <w:rsid w:val="006E3D3C"/>
    <w:rsid w:val="006F0E13"/>
    <w:rsid w:val="006F3DE2"/>
    <w:rsid w:val="006F76DB"/>
    <w:rsid w:val="00707CB9"/>
    <w:rsid w:val="00710CF9"/>
    <w:rsid w:val="00712F8E"/>
    <w:rsid w:val="007210AF"/>
    <w:rsid w:val="007216C0"/>
    <w:rsid w:val="00732DFF"/>
    <w:rsid w:val="00733C17"/>
    <w:rsid w:val="00741FB2"/>
    <w:rsid w:val="0075107B"/>
    <w:rsid w:val="00756CB1"/>
    <w:rsid w:val="00764B49"/>
    <w:rsid w:val="00774965"/>
    <w:rsid w:val="00786E67"/>
    <w:rsid w:val="0078767D"/>
    <w:rsid w:val="00791D8E"/>
    <w:rsid w:val="0079304C"/>
    <w:rsid w:val="00795330"/>
    <w:rsid w:val="007B4E54"/>
    <w:rsid w:val="007C0E32"/>
    <w:rsid w:val="007C2DC2"/>
    <w:rsid w:val="007E124F"/>
    <w:rsid w:val="008035C9"/>
    <w:rsid w:val="0081727A"/>
    <w:rsid w:val="008179BD"/>
    <w:rsid w:val="008227F2"/>
    <w:rsid w:val="00832486"/>
    <w:rsid w:val="0083671D"/>
    <w:rsid w:val="008405EB"/>
    <w:rsid w:val="00855F3A"/>
    <w:rsid w:val="008706F7"/>
    <w:rsid w:val="0089194B"/>
    <w:rsid w:val="00894237"/>
    <w:rsid w:val="008A64BF"/>
    <w:rsid w:val="008B7F9F"/>
    <w:rsid w:val="008C620A"/>
    <w:rsid w:val="008C7489"/>
    <w:rsid w:val="008F0868"/>
    <w:rsid w:val="008F2350"/>
    <w:rsid w:val="008F4350"/>
    <w:rsid w:val="008F5780"/>
    <w:rsid w:val="0091076B"/>
    <w:rsid w:val="0091091A"/>
    <w:rsid w:val="00924F75"/>
    <w:rsid w:val="00930389"/>
    <w:rsid w:val="009374CD"/>
    <w:rsid w:val="009433ED"/>
    <w:rsid w:val="0097210E"/>
    <w:rsid w:val="00975662"/>
    <w:rsid w:val="009852CB"/>
    <w:rsid w:val="00986A8A"/>
    <w:rsid w:val="0099013B"/>
    <w:rsid w:val="009A6C85"/>
    <w:rsid w:val="009B2858"/>
    <w:rsid w:val="009B70FA"/>
    <w:rsid w:val="009C39DE"/>
    <w:rsid w:val="009D731E"/>
    <w:rsid w:val="009D78C8"/>
    <w:rsid w:val="009E43C6"/>
    <w:rsid w:val="009E5AD1"/>
    <w:rsid w:val="009F687B"/>
    <w:rsid w:val="00A01AE1"/>
    <w:rsid w:val="00A12851"/>
    <w:rsid w:val="00A15183"/>
    <w:rsid w:val="00A22098"/>
    <w:rsid w:val="00A24D5D"/>
    <w:rsid w:val="00A34243"/>
    <w:rsid w:val="00A365F7"/>
    <w:rsid w:val="00A44849"/>
    <w:rsid w:val="00A51DDF"/>
    <w:rsid w:val="00A73BE1"/>
    <w:rsid w:val="00AB2BE9"/>
    <w:rsid w:val="00AC423F"/>
    <w:rsid w:val="00AD0302"/>
    <w:rsid w:val="00AE1829"/>
    <w:rsid w:val="00AE4873"/>
    <w:rsid w:val="00AF29C1"/>
    <w:rsid w:val="00AF63D7"/>
    <w:rsid w:val="00B24D0F"/>
    <w:rsid w:val="00B31DCE"/>
    <w:rsid w:val="00B44EF1"/>
    <w:rsid w:val="00B45D8A"/>
    <w:rsid w:val="00B65A77"/>
    <w:rsid w:val="00B66D98"/>
    <w:rsid w:val="00B7499F"/>
    <w:rsid w:val="00B830C3"/>
    <w:rsid w:val="00B86D70"/>
    <w:rsid w:val="00B87778"/>
    <w:rsid w:val="00B93878"/>
    <w:rsid w:val="00B93BC5"/>
    <w:rsid w:val="00BA5267"/>
    <w:rsid w:val="00BB3117"/>
    <w:rsid w:val="00BC0693"/>
    <w:rsid w:val="00BC2735"/>
    <w:rsid w:val="00BC36D5"/>
    <w:rsid w:val="00BE1160"/>
    <w:rsid w:val="00BE2FCA"/>
    <w:rsid w:val="00BF192D"/>
    <w:rsid w:val="00BF3ED8"/>
    <w:rsid w:val="00C00FC1"/>
    <w:rsid w:val="00C0515F"/>
    <w:rsid w:val="00C07701"/>
    <w:rsid w:val="00C16608"/>
    <w:rsid w:val="00C260DA"/>
    <w:rsid w:val="00C37DEB"/>
    <w:rsid w:val="00C4676B"/>
    <w:rsid w:val="00C51C89"/>
    <w:rsid w:val="00C6060E"/>
    <w:rsid w:val="00C73D94"/>
    <w:rsid w:val="00C7611E"/>
    <w:rsid w:val="00C87BCC"/>
    <w:rsid w:val="00C95697"/>
    <w:rsid w:val="00CA1BC6"/>
    <w:rsid w:val="00CB7C5E"/>
    <w:rsid w:val="00CC3C84"/>
    <w:rsid w:val="00CD4425"/>
    <w:rsid w:val="00CE664E"/>
    <w:rsid w:val="00CF453C"/>
    <w:rsid w:val="00CF49F3"/>
    <w:rsid w:val="00D070A5"/>
    <w:rsid w:val="00D10859"/>
    <w:rsid w:val="00D13A11"/>
    <w:rsid w:val="00D25866"/>
    <w:rsid w:val="00D36F40"/>
    <w:rsid w:val="00D4001F"/>
    <w:rsid w:val="00D42F3F"/>
    <w:rsid w:val="00D5233E"/>
    <w:rsid w:val="00D55E39"/>
    <w:rsid w:val="00D56A41"/>
    <w:rsid w:val="00D61377"/>
    <w:rsid w:val="00D70EBD"/>
    <w:rsid w:val="00D921D1"/>
    <w:rsid w:val="00D92B66"/>
    <w:rsid w:val="00D9433E"/>
    <w:rsid w:val="00DA06FD"/>
    <w:rsid w:val="00DC0DBF"/>
    <w:rsid w:val="00DE3FE5"/>
    <w:rsid w:val="00DF2ABB"/>
    <w:rsid w:val="00DF5B75"/>
    <w:rsid w:val="00E13597"/>
    <w:rsid w:val="00E21708"/>
    <w:rsid w:val="00E2346D"/>
    <w:rsid w:val="00E27BAF"/>
    <w:rsid w:val="00E30056"/>
    <w:rsid w:val="00E44D02"/>
    <w:rsid w:val="00E44F81"/>
    <w:rsid w:val="00E56132"/>
    <w:rsid w:val="00E660B6"/>
    <w:rsid w:val="00E66923"/>
    <w:rsid w:val="00E76682"/>
    <w:rsid w:val="00E77291"/>
    <w:rsid w:val="00E777F2"/>
    <w:rsid w:val="00E87285"/>
    <w:rsid w:val="00E87F38"/>
    <w:rsid w:val="00E92570"/>
    <w:rsid w:val="00E95F29"/>
    <w:rsid w:val="00EA76D1"/>
    <w:rsid w:val="00EB0647"/>
    <w:rsid w:val="00F0588E"/>
    <w:rsid w:val="00F20607"/>
    <w:rsid w:val="00F20D68"/>
    <w:rsid w:val="00F230DC"/>
    <w:rsid w:val="00F330B9"/>
    <w:rsid w:val="00F3762D"/>
    <w:rsid w:val="00F4059E"/>
    <w:rsid w:val="00F6282F"/>
    <w:rsid w:val="00F66D6C"/>
    <w:rsid w:val="00F96770"/>
    <w:rsid w:val="00FA3DFE"/>
    <w:rsid w:val="00FA5223"/>
    <w:rsid w:val="00FB3726"/>
    <w:rsid w:val="00FC3E38"/>
    <w:rsid w:val="00FC4558"/>
    <w:rsid w:val="00FC5E97"/>
    <w:rsid w:val="00FD2E37"/>
    <w:rsid w:val="00FE4675"/>
    <w:rsid w:val="00FE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43D6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3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41251"/>
    <w:rPr>
      <w:sz w:val="24"/>
      <w:szCs w:val="24"/>
    </w:rPr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rsid w:val="00E7668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7668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2F319-5560-4A30-A66E-0DEE06EBD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318</Words>
  <Characters>2650</Characters>
  <Application>Microsoft Office Word</Application>
  <DocSecurity>0</DocSecurity>
  <Lines>22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Информация для исследования предприятия, объектов и услуг</vt:lpstr>
      <vt:lpstr>Информация для исследования предприятия, объектов и услуг</vt:lpstr>
    </vt:vector>
  </TitlesOfParts>
  <Company/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Андреев Дмитрий Игоревич</cp:lastModifiedBy>
  <cp:revision>3</cp:revision>
  <cp:lastPrinted>2010-07-09T10:50:00Z</cp:lastPrinted>
  <dcterms:created xsi:type="dcterms:W3CDTF">2011-02-07T17:13:00Z</dcterms:created>
  <dcterms:modified xsi:type="dcterms:W3CDTF">2014-02-18T08:24:00Z</dcterms:modified>
</cp:coreProperties>
</file>